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955" w:rsidRDefault="00015955" w:rsidP="00015955">
      <w:pPr>
        <w:pStyle w:val="Heading1"/>
        <w:jc w:val="center"/>
      </w:pPr>
      <w:bookmarkStart w:id="0" w:name="_Toc453865418"/>
      <w:bookmarkStart w:id="1" w:name="_Toc510629843"/>
      <w:r>
        <w:t>Brother’s Love</w:t>
      </w:r>
      <w:bookmarkEnd w:id="0"/>
      <w:bookmarkEnd w:id="1"/>
    </w:p>
    <w:p w:rsidR="00015955" w:rsidRPr="00BB187C" w:rsidRDefault="00015955" w:rsidP="00015955"/>
    <w:p w:rsidR="00015955" w:rsidRPr="00C81ABA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There was this little girl who was sick with a rare </w:t>
      </w:r>
      <w:r w:rsidRPr="00C81ABA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disease.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  The doctor's tried to cure her, but she kept getting thinner and lighter in </w:t>
      </w:r>
      <w:r w:rsidRPr="00C81ABA">
        <w:rPr>
          <w:rFonts w:asciiTheme="minorHAnsi" w:hAnsiTheme="minorHAnsi" w:cs="Arial"/>
          <w:i/>
          <w:iCs/>
          <w:color w:val="000000"/>
          <w:sz w:val="32"/>
          <w:szCs w:val="32"/>
        </w:rPr>
        <w:t>complexion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.  The doctor called the other family members into a private </w:t>
      </w:r>
      <w:r w:rsidRPr="00C81ABA">
        <w:rPr>
          <w:rFonts w:asciiTheme="minorHAnsi" w:hAnsiTheme="minorHAnsi" w:cs="Arial"/>
          <w:i/>
          <w:color w:val="000000"/>
          <w:sz w:val="32"/>
          <w:szCs w:val="32"/>
          <w:u w:val="single"/>
        </w:rPr>
        <w:t>discussion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 room.  </w:t>
      </w:r>
    </w:p>
    <w:p w:rsidR="00015955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There the doctor explained that, to fight this disease, the young girl would need a blood </w:t>
      </w:r>
      <w:r w:rsidRPr="00C81ABA">
        <w:rPr>
          <w:rFonts w:asciiTheme="minorHAnsi" w:hAnsiTheme="minorHAnsi" w:cs="Arial"/>
          <w:i/>
          <w:iCs/>
          <w:color w:val="000000"/>
          <w:sz w:val="32"/>
          <w:szCs w:val="32"/>
          <w:u w:val="single"/>
        </w:rPr>
        <w:t>transfusion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 by someone who had been cured of that same disease.  </w:t>
      </w:r>
    </w:p>
    <w:p w:rsidR="00015955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</w:p>
    <w:p w:rsidR="00015955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Since her brother had already overcome that </w:t>
      </w:r>
      <w:r w:rsidRPr="00C81ABA">
        <w:rPr>
          <w:rFonts w:asciiTheme="minorHAnsi" w:hAnsiTheme="minorHAnsi" w:cs="Arial"/>
          <w:i/>
          <w:iCs/>
          <w:color w:val="000000"/>
          <w:sz w:val="32"/>
          <w:szCs w:val="32"/>
        </w:rPr>
        <w:t>particular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 disease, and he had the same blood type, he was the ideal donor. The doctor </w:t>
      </w:r>
      <w:r w:rsidRPr="00C81ABA"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pursued </w:t>
      </w:r>
      <w:r>
        <w:rPr>
          <w:rFonts w:asciiTheme="minorHAnsi" w:hAnsiTheme="minorHAnsi" w:cs="Arial"/>
          <w:i/>
          <w:iCs/>
          <w:color w:val="000000"/>
          <w:sz w:val="32"/>
          <w:szCs w:val="32"/>
        </w:rPr>
        <w:t xml:space="preserve">and </w:t>
      </w:r>
      <w:r w:rsidRPr="00C81ABA">
        <w:rPr>
          <w:rFonts w:asciiTheme="minorHAnsi" w:hAnsiTheme="minorHAnsi" w:cs="Arial"/>
          <w:i/>
          <w:iCs/>
          <w:color w:val="000000"/>
          <w:sz w:val="32"/>
          <w:szCs w:val="32"/>
        </w:rPr>
        <w:t>influenc</w:t>
      </w:r>
      <w:r>
        <w:rPr>
          <w:rFonts w:asciiTheme="minorHAnsi" w:hAnsiTheme="minorHAnsi" w:cs="Arial"/>
          <w:i/>
          <w:iCs/>
          <w:color w:val="000000"/>
          <w:sz w:val="32"/>
          <w:szCs w:val="32"/>
        </w:rPr>
        <w:t>ed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 the young child to donate his blood to his sister, while the young boy was very quiet.  As the doctor waited for a response the small boy, with his bottom lip </w:t>
      </w:r>
      <w:r w:rsidRPr="00C81ABA">
        <w:rPr>
          <w:rFonts w:asciiTheme="minorHAnsi" w:hAnsiTheme="minorHAnsi" w:cs="Arial"/>
          <w:i/>
          <w:iCs/>
          <w:color w:val="000000"/>
          <w:sz w:val="32"/>
          <w:szCs w:val="32"/>
        </w:rPr>
        <w:t>trembling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>, finally said, "Ok, I'll do it."</w:t>
      </w:r>
    </w:p>
    <w:p w:rsidR="00015955" w:rsidRPr="00C81ABA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</w:p>
    <w:p w:rsidR="00015955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81ABA">
        <w:rPr>
          <w:rFonts w:asciiTheme="minorHAnsi" w:hAnsiTheme="minorHAnsi" w:cs="Arial"/>
          <w:color w:val="000000"/>
          <w:sz w:val="32"/>
          <w:szCs w:val="32"/>
        </w:rPr>
        <w:t>The doctors wheeled the two children down the hall to the hospital room.  Not one word was exchanged.  Only a few times did the young boy look at his sister, and as their eyes met, he simply smiled at her.  The two children finally reached the room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and were placed into two chairs beside each other.  The doctor started the </w:t>
      </w:r>
      <w:r w:rsidRPr="00C81ABA">
        <w:rPr>
          <w:rFonts w:asciiTheme="minorHAnsi" w:hAnsiTheme="minorHAnsi" w:cs="Arial"/>
          <w:i/>
          <w:iCs/>
          <w:color w:val="000000"/>
          <w:sz w:val="32"/>
          <w:szCs w:val="32"/>
        </w:rPr>
        <w:t>procedure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 for the blood transfusion.  </w:t>
      </w:r>
    </w:p>
    <w:p w:rsidR="00015955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</w:p>
    <w:p w:rsidR="00015955" w:rsidRPr="00C81ABA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81ABA">
        <w:rPr>
          <w:rFonts w:asciiTheme="minorHAnsi" w:hAnsiTheme="minorHAnsi" w:cs="Arial"/>
          <w:color w:val="000000"/>
          <w:sz w:val="32"/>
          <w:szCs w:val="32"/>
        </w:rPr>
        <w:t>The young boy watched his blood go from his body into his sister's</w:t>
      </w:r>
      <w:r>
        <w:rPr>
          <w:rFonts w:asciiTheme="minorHAnsi" w:hAnsiTheme="minorHAnsi" w:cs="Arial"/>
          <w:color w:val="000000"/>
          <w:sz w:val="32"/>
          <w:szCs w:val="32"/>
        </w:rPr>
        <w:t xml:space="preserve"> body</w:t>
      </w:r>
      <w:r w:rsidRPr="00C81ABA">
        <w:rPr>
          <w:rFonts w:asciiTheme="minorHAnsi" w:hAnsiTheme="minorHAnsi" w:cs="Arial"/>
          <w:color w:val="000000"/>
          <w:sz w:val="32"/>
          <w:szCs w:val="32"/>
        </w:rPr>
        <w:t>.</w:t>
      </w:r>
    </w:p>
    <w:p w:rsidR="00015955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81ABA">
        <w:rPr>
          <w:rFonts w:asciiTheme="minorHAnsi" w:hAnsiTheme="minorHAnsi" w:cs="Arial"/>
          <w:color w:val="000000"/>
          <w:sz w:val="32"/>
          <w:szCs w:val="32"/>
        </w:rPr>
        <w:t>Trying to hold back the tears, he finally broke the silence with, "Doctor, when am I going to die?"  The doctor then realized why his lips were trembling, and why he remained so silent.</w:t>
      </w:r>
    </w:p>
    <w:p w:rsidR="00015955" w:rsidRPr="00C81ABA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 </w:t>
      </w:r>
    </w:p>
    <w:p w:rsidR="00015955" w:rsidRPr="00C81ABA" w:rsidRDefault="00015955" w:rsidP="00015955">
      <w:pPr>
        <w:jc w:val="both"/>
        <w:rPr>
          <w:rFonts w:asciiTheme="minorHAnsi" w:hAnsiTheme="minorHAnsi" w:cs="Arial"/>
          <w:color w:val="000000"/>
          <w:sz w:val="32"/>
          <w:szCs w:val="32"/>
        </w:rPr>
      </w:pPr>
      <w:r w:rsidRPr="00C81ABA">
        <w:rPr>
          <w:rFonts w:asciiTheme="minorHAnsi" w:hAnsiTheme="minorHAnsi" w:cs="Arial"/>
          <w:color w:val="000000"/>
          <w:sz w:val="32"/>
          <w:szCs w:val="32"/>
        </w:rPr>
        <w:t xml:space="preserve">To the young boy, giving his blood meant giving his life. </w:t>
      </w:r>
    </w:p>
    <w:p w:rsidR="00D04809" w:rsidRDefault="00015955">
      <w:r w:rsidRPr="00C81ABA">
        <w:rPr>
          <w:rFonts w:asciiTheme="minorHAnsi" w:hAnsiTheme="minorHAnsi" w:cs="Arial"/>
          <w:color w:val="000000"/>
          <w:sz w:val="32"/>
          <w:szCs w:val="32"/>
        </w:rPr>
        <w:t>At that one moment, that one instant, he would have given his life for his sister.</w:t>
      </w:r>
      <w:bookmarkStart w:id="2" w:name="_GoBack"/>
      <w:bookmarkEnd w:id="2"/>
    </w:p>
    <w:sectPr w:rsidR="00D04809" w:rsidSect="000159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markup="0" w:comments="0" w:insDel="0" w:formatting="0"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55"/>
    <w:rsid w:val="00015955"/>
    <w:rsid w:val="00351605"/>
    <w:rsid w:val="006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1A096-F02C-452B-922B-479659D5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5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9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955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015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Brother’s Love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 Tomboulian</dc:creator>
  <cp:keywords/>
  <dc:description/>
  <cp:lastModifiedBy>Nolan Tomboulian</cp:lastModifiedBy>
  <cp:revision>1</cp:revision>
  <dcterms:created xsi:type="dcterms:W3CDTF">2019-06-18T18:17:00Z</dcterms:created>
  <dcterms:modified xsi:type="dcterms:W3CDTF">2019-06-18T18:18:00Z</dcterms:modified>
</cp:coreProperties>
</file>